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A284" w14:textId="77777777" w:rsidR="005333B9" w:rsidRPr="00B63665" w:rsidRDefault="005333B9" w:rsidP="00B63665">
      <w:pPr>
        <w:ind w:right="142"/>
        <w:jc w:val="both"/>
      </w:pPr>
    </w:p>
    <w:p w14:paraId="17285E74" w14:textId="2305302A" w:rsidR="005333B9" w:rsidRPr="00B63665" w:rsidRDefault="005333B9" w:rsidP="00B63665">
      <w:pPr>
        <w:ind w:right="142"/>
        <w:jc w:val="both"/>
        <w:rPr>
          <w:bCs/>
        </w:rPr>
      </w:pPr>
      <w:r w:rsidRPr="00B63665">
        <w:rPr>
          <w:bCs/>
        </w:rPr>
        <w:t>ЗАЯВЛЕНИЕ</w:t>
      </w:r>
      <w:r w:rsidR="00B63665" w:rsidRPr="00B63665">
        <w:rPr>
          <w:bCs/>
        </w:rPr>
        <w:t xml:space="preserve"> </w:t>
      </w:r>
      <w:r w:rsidRPr="00B63665">
        <w:rPr>
          <w:bCs/>
        </w:rPr>
        <w:t>на изменение порядка расчетов по договору торгового эквайринга при подключении услуги онлайн-зачисления выручки</w:t>
      </w:r>
    </w:p>
    <w:p w14:paraId="02BC4A75" w14:textId="77777777" w:rsidR="005333B9" w:rsidRPr="00B63665" w:rsidRDefault="005333B9" w:rsidP="00B63665">
      <w:pPr>
        <w:ind w:right="142"/>
        <w:jc w:val="both"/>
        <w:rPr>
          <w:b/>
        </w:rPr>
      </w:pPr>
    </w:p>
    <w:p w14:paraId="12DC2B2F" w14:textId="5052041B" w:rsidR="00B63665" w:rsidRPr="00B63665" w:rsidRDefault="00B63665" w:rsidP="00B63665">
      <w:pPr>
        <w:ind w:right="142"/>
        <w:jc w:val="both"/>
      </w:pPr>
      <w:r w:rsidRPr="00B63665">
        <w:t>Просим</w:t>
      </w:r>
      <w:r w:rsidR="005333B9" w:rsidRPr="00B63665">
        <w:t xml:space="preserve"> изменить порядок расчетов по договору торгового эквайринга</w:t>
      </w:r>
      <w:r w:rsidRPr="00B63665">
        <w:t xml:space="preserve"> при подключении услуги онлайн-зачисления выручки </w:t>
      </w:r>
    </w:p>
    <w:p w14:paraId="0E6C3D5D" w14:textId="42D66336" w:rsidR="00B63665" w:rsidRPr="00B63665" w:rsidRDefault="00B63665" w:rsidP="00B63665">
      <w:pPr>
        <w:ind w:right="142"/>
        <w:jc w:val="both"/>
      </w:pPr>
      <w:r w:rsidRPr="00B63665">
        <w:t xml:space="preserve">Дата договора: </w:t>
      </w:r>
      <w:r w:rsidRPr="00B63665">
        <w:rPr>
          <w:bCs/>
          <w:i/>
          <w:iCs/>
          <w:color w:val="EE0000"/>
        </w:rPr>
        <w:t>&lt;указать&gt;</w:t>
      </w:r>
    </w:p>
    <w:p w14:paraId="51F55E5D" w14:textId="2922415A" w:rsidR="00B63665" w:rsidRPr="00B63665" w:rsidRDefault="00B63665" w:rsidP="00B63665">
      <w:pPr>
        <w:ind w:right="142"/>
        <w:jc w:val="both"/>
      </w:pPr>
      <w:r w:rsidRPr="00B63665">
        <w:t xml:space="preserve">Номер договора эквайринга: </w:t>
      </w:r>
      <w:r w:rsidRPr="00B63665">
        <w:rPr>
          <w:bCs/>
          <w:i/>
          <w:iCs/>
          <w:color w:val="EE0000"/>
        </w:rPr>
        <w:t>&lt;указать&gt;</w:t>
      </w:r>
    </w:p>
    <w:p w14:paraId="2E3F863B" w14:textId="77777777" w:rsidR="00B63665" w:rsidRDefault="005333B9" w:rsidP="00B63665">
      <w:pPr>
        <w:ind w:right="142"/>
        <w:jc w:val="both"/>
        <w:rPr>
          <w:bCs/>
          <w:i/>
          <w:iCs/>
          <w:color w:val="EE0000"/>
        </w:rPr>
      </w:pPr>
      <w:proofErr w:type="spellStart"/>
      <w:r w:rsidRPr="00B63665">
        <w:t>e-mail</w:t>
      </w:r>
      <w:proofErr w:type="spellEnd"/>
      <w:r w:rsidRPr="00B63665">
        <w:t xml:space="preserve"> ОТС для отчетов по договору:</w:t>
      </w:r>
      <w:r w:rsidR="00B63665" w:rsidRPr="00B63665">
        <w:t xml:space="preserve"> </w:t>
      </w:r>
      <w:r w:rsidR="00B63665" w:rsidRPr="00B63665">
        <w:rPr>
          <w:bCs/>
          <w:i/>
          <w:iCs/>
          <w:color w:val="EE0000"/>
        </w:rPr>
        <w:t>&lt;указать&gt;</w:t>
      </w:r>
    </w:p>
    <w:p w14:paraId="5F2750CD" w14:textId="77777777" w:rsidR="00931706" w:rsidRPr="00B63665" w:rsidRDefault="00931706" w:rsidP="00B63665">
      <w:pPr>
        <w:ind w:right="142"/>
        <w:jc w:val="both"/>
      </w:pPr>
    </w:p>
    <w:p w14:paraId="3FB7ABFC" w14:textId="0D3274E0" w:rsidR="005333B9" w:rsidRPr="00B63665" w:rsidRDefault="00091EB9" w:rsidP="00BC70EB">
      <w:pPr>
        <w:ind w:right="142"/>
        <w:jc w:val="both"/>
        <w:rPr>
          <w:iCs/>
          <w:color w:val="000000"/>
        </w:rPr>
      </w:pPr>
      <w:r>
        <w:rPr>
          <w:iCs/>
          <w:color w:val="000000"/>
        </w:rPr>
        <w:t>Ознакомлены и согласны, что у</w:t>
      </w:r>
      <w:r w:rsidR="005333B9" w:rsidRPr="00B63665">
        <w:rPr>
          <w:iCs/>
          <w:color w:val="000000"/>
        </w:rPr>
        <w:t xml:space="preserve">слуга онлайн-зачисления выручки подключается </w:t>
      </w:r>
      <w:r w:rsidRPr="00B63665">
        <w:t>в срок не позднее 7 банковских дней с даты принятия к исполнению заявления</w:t>
      </w:r>
      <w:r>
        <w:t xml:space="preserve"> </w:t>
      </w:r>
      <w:r w:rsidR="005333B9" w:rsidRPr="00B63665">
        <w:rPr>
          <w:iCs/>
          <w:color w:val="000000"/>
        </w:rPr>
        <w:t>на все действующее терминальное оборудование, которое подключено в рамках указанного в настоящем заявлении договора торгового эквайринга при условии перечисления выручки на текущий (расчетный) банковский счет, открытый в ЗАО «МТБанк». По незавершенным расчетам при подключении услуги онлайн- зачисление выручки допускается перечисление средств с указанием старых реквизитов до момента перевода всех MID/TID договора.</w:t>
      </w:r>
    </w:p>
    <w:p w14:paraId="044DAADB" w14:textId="77777777" w:rsidR="005333B9" w:rsidRPr="00B63665" w:rsidRDefault="005333B9" w:rsidP="00B63665">
      <w:pPr>
        <w:ind w:right="142"/>
        <w:jc w:val="both"/>
        <w:rPr>
          <w:b/>
        </w:rPr>
      </w:pPr>
    </w:p>
    <w:p w14:paraId="32A051E6" w14:textId="77777777" w:rsidR="00A35855" w:rsidRPr="00B63665" w:rsidRDefault="00A35855" w:rsidP="00B63665">
      <w:pPr>
        <w:jc w:val="both"/>
      </w:pPr>
    </w:p>
    <w:sectPr w:rsidR="00A35855" w:rsidRPr="00B63665" w:rsidSect="00F37C5A">
      <w:headerReference w:type="first" r:id="rId6"/>
      <w:footerReference w:type="first" r:id="rId7"/>
      <w:pgSz w:w="11906" w:h="16838"/>
      <w:pgMar w:top="1134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2FCD" w14:textId="77777777" w:rsidR="00577F9F" w:rsidRDefault="00577F9F">
      <w:r>
        <w:separator/>
      </w:r>
    </w:p>
  </w:endnote>
  <w:endnote w:type="continuationSeparator" w:id="0">
    <w:p w14:paraId="2FD1A4E9" w14:textId="77777777" w:rsidR="00577F9F" w:rsidRDefault="0057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3638" w14:textId="77777777" w:rsidR="00EF1640" w:rsidRDefault="00EF1640" w:rsidP="00B00324">
    <w:pPr>
      <w:pStyle w:val="a3"/>
    </w:pPr>
  </w:p>
  <w:p w14:paraId="0225F2D1" w14:textId="77777777" w:rsidR="00EF1640" w:rsidRDefault="00EF1640" w:rsidP="00122D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5BCC" w14:textId="77777777" w:rsidR="00577F9F" w:rsidRDefault="00577F9F">
      <w:r>
        <w:separator/>
      </w:r>
    </w:p>
  </w:footnote>
  <w:footnote w:type="continuationSeparator" w:id="0">
    <w:p w14:paraId="0A2914AE" w14:textId="77777777" w:rsidR="00577F9F" w:rsidRDefault="00577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C0FF" w14:textId="5624F308" w:rsidR="00B63665" w:rsidRPr="00B63665" w:rsidRDefault="00B63665" w:rsidP="00B63665">
    <w:pPr>
      <w:pStyle w:val="ab"/>
      <w:rPr>
        <w:b w:val="0"/>
        <w:color w:val="FF0000"/>
        <w:sz w:val="24"/>
      </w:rPr>
    </w:pPr>
    <w:r>
      <w:rPr>
        <w:b w:val="0"/>
        <w:color w:val="FF0000"/>
        <w:sz w:val="24"/>
      </w:rPr>
      <w:t>необходимо скопировать текст заявления в произвольное сообщение и отправить в Банк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B9"/>
    <w:rsid w:val="00057B22"/>
    <w:rsid w:val="00091EB9"/>
    <w:rsid w:val="0009210A"/>
    <w:rsid w:val="005333B9"/>
    <w:rsid w:val="00577F9F"/>
    <w:rsid w:val="0088125F"/>
    <w:rsid w:val="00931706"/>
    <w:rsid w:val="00A35855"/>
    <w:rsid w:val="00B63665"/>
    <w:rsid w:val="00BC70EB"/>
    <w:rsid w:val="00EF1640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27CA"/>
  <w15:chartTrackingRefBased/>
  <w15:docId w15:val="{203ED976-436A-4DC5-8861-32CBA4B2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333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333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aliases w:val="Akapit z listą BS,List Paragraph 1,List_Paragraph,Multilevel para_II,List Paragraph1,PAD,Bullet1,Main numbered paragraph,List Paragraph (numbered (a)),Numbered list,List Paragraph,SL_Абзац списка"/>
    <w:basedOn w:val="a"/>
    <w:link w:val="a6"/>
    <w:uiPriority w:val="34"/>
    <w:qFormat/>
    <w:rsid w:val="005333B9"/>
    <w:pPr>
      <w:ind w:left="720"/>
      <w:contextualSpacing/>
    </w:pPr>
    <w:rPr>
      <w:szCs w:val="20"/>
    </w:rPr>
  </w:style>
  <w:style w:type="table" w:styleId="a7">
    <w:name w:val="Table Grid"/>
    <w:basedOn w:val="a1"/>
    <w:uiPriority w:val="39"/>
    <w:rsid w:val="005333B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33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1 Знак,PAD Знак,Bullet1 Знак,Main numbered paragraph Знак,List Paragraph (numbered (a)) Знак,Numbered list Знак,List Paragraph Знак"/>
    <w:link w:val="a5"/>
    <w:uiPriority w:val="34"/>
    <w:locked/>
    <w:rsid w:val="005333B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B636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36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Title"/>
    <w:basedOn w:val="a"/>
    <w:link w:val="ac"/>
    <w:uiPriority w:val="99"/>
    <w:qFormat/>
    <w:rsid w:val="00B63665"/>
    <w:pPr>
      <w:jc w:val="center"/>
    </w:pPr>
    <w:rPr>
      <w:b/>
      <w:sz w:val="30"/>
      <w:szCs w:val="20"/>
    </w:rPr>
  </w:style>
  <w:style w:type="character" w:customStyle="1" w:styleId="ac">
    <w:name w:val="Заголовок Знак"/>
    <w:basedOn w:val="a0"/>
    <w:link w:val="ab"/>
    <w:uiPriority w:val="99"/>
    <w:rsid w:val="00B63665"/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styleId="ad">
    <w:name w:val="Revision"/>
    <w:hidden/>
    <w:uiPriority w:val="99"/>
    <w:semiHidden/>
    <w:rsid w:val="0009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MTBank 2021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2</cp:revision>
  <dcterms:created xsi:type="dcterms:W3CDTF">2025-11-11T05:55:00Z</dcterms:created>
  <dcterms:modified xsi:type="dcterms:W3CDTF">2025-11-11T05:55:00Z</dcterms:modified>
</cp:coreProperties>
</file>